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5A" w:rsidRDefault="00755A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5A5A" w:rsidRDefault="00755A5A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55A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A5A" w:rsidRDefault="00755A5A">
            <w:pPr>
              <w:pStyle w:val="ConsPlusNormal"/>
            </w:pPr>
            <w:r>
              <w:t>31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A5A" w:rsidRDefault="00755A5A">
            <w:pPr>
              <w:pStyle w:val="ConsPlusNormal"/>
              <w:jc w:val="right"/>
            </w:pPr>
            <w:r>
              <w:t>N 595-ОЗ</w:t>
            </w:r>
          </w:p>
        </w:tc>
      </w:tr>
    </w:tbl>
    <w:p w:rsidR="00755A5A" w:rsidRDefault="00755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jc w:val="center"/>
      </w:pPr>
      <w:r>
        <w:t>НОВГОРОДСКАЯ ОБЛАСТЬ</w:t>
      </w:r>
    </w:p>
    <w:p w:rsidR="00755A5A" w:rsidRDefault="00755A5A">
      <w:pPr>
        <w:pStyle w:val="ConsPlusTitle"/>
        <w:jc w:val="center"/>
      </w:pPr>
    </w:p>
    <w:p w:rsidR="00755A5A" w:rsidRDefault="00755A5A">
      <w:pPr>
        <w:pStyle w:val="ConsPlusTitle"/>
        <w:jc w:val="center"/>
      </w:pPr>
      <w:r>
        <w:t>ОБЛАСТНОЙ ЗАКОН</w:t>
      </w:r>
    </w:p>
    <w:p w:rsidR="00755A5A" w:rsidRDefault="00755A5A">
      <w:pPr>
        <w:pStyle w:val="ConsPlusTitle"/>
        <w:jc w:val="center"/>
      </w:pPr>
    </w:p>
    <w:p w:rsidR="00755A5A" w:rsidRDefault="00755A5A">
      <w:pPr>
        <w:pStyle w:val="ConsPlusTitle"/>
        <w:jc w:val="center"/>
      </w:pPr>
      <w:r>
        <w:t>О РЕАЛИЗАЦИИ ФЕДЕРАЛЬНЫХ ЗАКОНОВ О ПРОТИВОДЕЙСТВИИ</w:t>
      </w:r>
    </w:p>
    <w:p w:rsidR="00755A5A" w:rsidRDefault="00755A5A">
      <w:pPr>
        <w:pStyle w:val="ConsPlusTitle"/>
        <w:jc w:val="center"/>
      </w:pPr>
      <w:r>
        <w:t>КОРРУПЦИИ НА ТЕРРИТОРИИ НОВГОРОДСКОЙ ОБЛАСТИ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jc w:val="right"/>
      </w:pPr>
      <w:r>
        <w:t>Принят</w:t>
      </w:r>
    </w:p>
    <w:p w:rsidR="00755A5A" w:rsidRDefault="00755A5A">
      <w:pPr>
        <w:pStyle w:val="ConsPlusNormal"/>
        <w:jc w:val="right"/>
      </w:pPr>
      <w:r>
        <w:t>Постановлением</w:t>
      </w:r>
    </w:p>
    <w:p w:rsidR="00755A5A" w:rsidRDefault="00755A5A">
      <w:pPr>
        <w:pStyle w:val="ConsPlusNormal"/>
        <w:jc w:val="right"/>
      </w:pPr>
      <w:r>
        <w:t>Новгородской областной Думы</w:t>
      </w:r>
    </w:p>
    <w:p w:rsidR="00755A5A" w:rsidRDefault="00755A5A">
      <w:pPr>
        <w:pStyle w:val="ConsPlusNormal"/>
        <w:jc w:val="right"/>
      </w:pPr>
      <w:r>
        <w:t>от 26.08.2009 N 1120-ОД</w:t>
      </w:r>
    </w:p>
    <w:p w:rsidR="00755A5A" w:rsidRDefault="00755A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A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A5A" w:rsidRDefault="00755A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A5A" w:rsidRDefault="00755A5A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755A5A" w:rsidRDefault="00755A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02.09.2010 </w:t>
            </w:r>
            <w:hyperlink r:id="rId5" w:history="1">
              <w:r>
                <w:rPr>
                  <w:color w:val="0000FF"/>
                </w:rPr>
                <w:t>N 814-ОЗ</w:t>
              </w:r>
            </w:hyperlink>
            <w:r>
              <w:rPr>
                <w:color w:val="392C69"/>
              </w:rPr>
              <w:t xml:space="preserve">, от 03.09.2010 </w:t>
            </w:r>
            <w:hyperlink r:id="rId6" w:history="1">
              <w:r>
                <w:rPr>
                  <w:color w:val="0000FF"/>
                </w:rPr>
                <w:t>N 820-ОЗ</w:t>
              </w:r>
            </w:hyperlink>
            <w:r>
              <w:rPr>
                <w:color w:val="392C69"/>
              </w:rPr>
              <w:t xml:space="preserve">, от 24.03.2011 </w:t>
            </w:r>
            <w:hyperlink r:id="rId7" w:history="1">
              <w:r>
                <w:rPr>
                  <w:color w:val="0000FF"/>
                </w:rPr>
                <w:t>N 942-ОЗ</w:t>
              </w:r>
            </w:hyperlink>
            <w:r>
              <w:rPr>
                <w:color w:val="392C69"/>
              </w:rPr>
              <w:t>,</w:t>
            </w:r>
          </w:p>
          <w:p w:rsidR="00755A5A" w:rsidRDefault="00755A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31.10.2013 </w:t>
            </w:r>
            <w:hyperlink r:id="rId8" w:history="1">
              <w:r>
                <w:rPr>
                  <w:color w:val="0000FF"/>
                </w:rPr>
                <w:t>N 375-ОЗ</w:t>
              </w:r>
            </w:hyperlink>
            <w:r>
              <w:rPr>
                <w:color w:val="392C69"/>
              </w:rPr>
              <w:t xml:space="preserve">, от 31.03.2014 </w:t>
            </w:r>
            <w:hyperlink r:id="rId9" w:history="1">
              <w:r>
                <w:rPr>
                  <w:color w:val="0000FF"/>
                </w:rPr>
                <w:t>N 521-ОЗ</w:t>
              </w:r>
            </w:hyperlink>
            <w:r>
              <w:rPr>
                <w:color w:val="392C69"/>
              </w:rPr>
              <w:t xml:space="preserve">, от 25.09.2015 </w:t>
            </w:r>
            <w:hyperlink r:id="rId10" w:history="1">
              <w:r>
                <w:rPr>
                  <w:color w:val="0000FF"/>
                </w:rPr>
                <w:t>N 836-ОЗ</w:t>
              </w:r>
            </w:hyperlink>
            <w:r>
              <w:rPr>
                <w:color w:val="392C69"/>
              </w:rPr>
              <w:t>,</w:t>
            </w:r>
          </w:p>
          <w:p w:rsidR="00755A5A" w:rsidRDefault="00755A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1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29.10.2018 </w:t>
            </w:r>
            <w:hyperlink r:id="rId12" w:history="1">
              <w:r>
                <w:rPr>
                  <w:color w:val="0000FF"/>
                </w:rPr>
                <w:t>N 316-ОЗ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 xml:space="preserve">1. Настоящий областной закон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 коррупции в Новгородской области.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2. Задачи противодействия коррупции в Новгородской области</w:t>
      </w:r>
    </w:p>
    <w:p w:rsidR="00755A5A" w:rsidRDefault="00755A5A">
      <w:pPr>
        <w:pStyle w:val="ConsPlusNormal"/>
        <w:ind w:firstLine="540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 xml:space="preserve">Задачами противодействия коррупции в Новгородской области в соответствии с Национальной </w:t>
      </w:r>
      <w:hyperlink r:id="rId16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N 460, являются: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lastRenderedPageBreak/>
        <w:t>Статья 3. Основные меры по противодействию коррупции в Новгородской области</w:t>
      </w:r>
    </w:p>
    <w:p w:rsidR="00755A5A" w:rsidRDefault="00755A5A">
      <w:pPr>
        <w:pStyle w:val="ConsPlusNormal"/>
        <w:ind w:firstLine="540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Основными мерами по противодействию коррупции в Новгородской области являются: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1) разработка и реализация мероприятий по профилактике и противодействию коррупции и планов противодействия коррупции в органах исполнительной власти области;</w:t>
      </w:r>
    </w:p>
    <w:p w:rsidR="00755A5A" w:rsidRDefault="00755A5A">
      <w:pPr>
        <w:pStyle w:val="ConsPlusNormal"/>
        <w:jc w:val="both"/>
      </w:pPr>
      <w:r>
        <w:t xml:space="preserve">(п. 1 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29.10.2018 N 316-ОЗ)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3) антикоррупционная экспертиза нормативных правовых актов области и их проектов;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4) антикоррупционный мониторинг;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5) антикоррупционные образование и пропаганда;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8) устранение коррупциогенных факторов, препятствующих созданию благоприятных условий для привлечения инвестиций;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9) устранение необоснованных запретов и ограничений в области экономической деятельности;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3-1. 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755A5A" w:rsidRDefault="00755A5A">
      <w:pPr>
        <w:pStyle w:val="ConsPlusNormal"/>
        <w:ind w:firstLine="540"/>
        <w:jc w:val="both"/>
      </w:pPr>
      <w:r>
        <w:t xml:space="preserve">(введена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Новгородской области от 22.12.2016 N 46-ОЗ)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утверждается нормативным правовым актом Новгородской областной Думы.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4. Планы противодействия коррупции в органах исполнительной власти области</w:t>
      </w:r>
    </w:p>
    <w:p w:rsidR="00755A5A" w:rsidRDefault="00755A5A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Новгородской области от 29.10.2018 N 316-ОЗ)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 xml:space="preserve">1. Утратила силу. - Областной </w:t>
      </w:r>
      <w:hyperlink r:id="rId21" w:history="1">
        <w:r>
          <w:rPr>
            <w:color w:val="0000FF"/>
          </w:rPr>
          <w:t>закон</w:t>
        </w:r>
      </w:hyperlink>
      <w:r>
        <w:t xml:space="preserve"> Новгородской области от 29.10.2018 N 316-ОЗ.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 xml:space="preserve">2. Утратила силу с 1 января 2014 года. - Областной </w:t>
      </w:r>
      <w:hyperlink r:id="rId22" w:history="1">
        <w:r>
          <w:rPr>
            <w:color w:val="0000FF"/>
          </w:rPr>
          <w:t>закон</w:t>
        </w:r>
      </w:hyperlink>
      <w:r>
        <w:t xml:space="preserve"> Новгородской области от 31.10.2013 N 375-ОЗ.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755A5A" w:rsidRDefault="00755A5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План</w:t>
        </w:r>
      </w:hyperlink>
      <w:r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755A5A" w:rsidRDefault="00755A5A">
      <w:pPr>
        <w:pStyle w:val="ConsPlusNormal"/>
        <w:jc w:val="both"/>
      </w:pPr>
      <w:r>
        <w:t xml:space="preserve">(часть 3 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5. Антикоррупционная экспертиза нормативных правовых актов области и их проектов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hyperlink r:id="rId25" w:history="1">
        <w:r>
          <w:rPr>
            <w:color w:val="0000FF"/>
          </w:rPr>
          <w:t>методике</w:t>
        </w:r>
      </w:hyperlink>
      <w:r>
        <w:t>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3. Проекты нормативных правовых актов, принимаемых Новгородской областной Думой (далее - областная Дума),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755A5A" w:rsidRDefault="00755A5A">
      <w:pPr>
        <w:pStyle w:val="ConsPlusNormal"/>
        <w:jc w:val="both"/>
      </w:pPr>
      <w:r>
        <w:t xml:space="preserve">(в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25.09.2015 N 836-ОЗ)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Новгородской областной Думой (далее - областная Дума).</w:t>
      </w:r>
    </w:p>
    <w:p w:rsidR="00755A5A" w:rsidRDefault="00755A5A">
      <w:pPr>
        <w:pStyle w:val="ConsPlusNormal"/>
        <w:jc w:val="both"/>
      </w:pPr>
      <w:r>
        <w:t xml:space="preserve">(в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25.09.2015 N 836-ОЗ)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755A5A" w:rsidRDefault="00755A5A">
      <w:pPr>
        <w:pStyle w:val="ConsPlusNormal"/>
        <w:jc w:val="both"/>
      </w:pPr>
      <w:r>
        <w:t xml:space="preserve">(в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03.09.2010 N 820-ОЗ)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Комиссия проводит последующую антикоррупционную экспертизу при проведении мониторинга применения принятых областной Думой нормативных правовых актов.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 xml:space="preserve"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</w:t>
      </w:r>
      <w:r>
        <w:lastRenderedPageBreak/>
        <w:t>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755A5A" w:rsidRDefault="00755A5A">
      <w:pPr>
        <w:pStyle w:val="ConsPlusNormal"/>
        <w:jc w:val="both"/>
      </w:pPr>
      <w:r>
        <w:t xml:space="preserve">(часть 5 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6. 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</w:p>
    <w:p w:rsidR="00755A5A" w:rsidRDefault="00755A5A">
      <w:pPr>
        <w:pStyle w:val="ConsPlusNormal"/>
        <w:jc w:val="both"/>
      </w:pPr>
      <w:r>
        <w:t xml:space="preserve">(часть 6 введена Областным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Новгородской области от 24.03.2011 N 942-ОЗ)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6. Антикоррупционные образование и пропаганда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755A5A" w:rsidRDefault="00755A5A">
      <w:pPr>
        <w:pStyle w:val="ConsPlusNormal"/>
        <w:jc w:val="both"/>
      </w:pPr>
      <w:r>
        <w:t xml:space="preserve">(в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755A5A" w:rsidRDefault="00755A5A">
      <w:pPr>
        <w:pStyle w:val="ConsPlusNormal"/>
        <w:jc w:val="both"/>
      </w:pPr>
      <w:r>
        <w:t xml:space="preserve">(в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755A5A" w:rsidRDefault="00755A5A">
      <w:pPr>
        <w:pStyle w:val="ConsPlusNormal"/>
        <w:jc w:val="both"/>
      </w:pPr>
      <w:r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755A5A" w:rsidRDefault="00755A5A">
      <w:pPr>
        <w:pStyle w:val="ConsPlusNormal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 xml:space="preserve">Административные регламенты разрабатываются органами исполнительной власти области </w:t>
      </w:r>
      <w:r>
        <w:lastRenderedPageBreak/>
        <w:t>в соответствии с федеральным и областным законодательством.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и избыточных административных действий;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е) предоставление государственной услуги в электронной форме.</w:t>
      </w:r>
    </w:p>
    <w:p w:rsidR="00755A5A" w:rsidRDefault="00755A5A">
      <w:pPr>
        <w:pStyle w:val="ConsPlusNormal"/>
        <w:jc w:val="both"/>
      </w:pPr>
      <w:r>
        <w:t xml:space="preserve">(часть 3 введена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4. Профессиональная служебная деятельность государственного гражданского служащего Новгородской области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755A5A" w:rsidRDefault="00755A5A">
      <w:pPr>
        <w:pStyle w:val="ConsPlusNormal"/>
        <w:jc w:val="both"/>
      </w:pPr>
      <w:r>
        <w:t xml:space="preserve">(в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Новгородской области от 22.12.2016 N 46-ОЗ)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755A5A" w:rsidRDefault="00755A5A">
      <w:pPr>
        <w:pStyle w:val="ConsPlusNormal"/>
        <w:jc w:val="both"/>
      </w:pPr>
      <w:r>
        <w:t xml:space="preserve">(часть 4 введена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8. Антикоррупционный мониторинг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755A5A" w:rsidRDefault="00755A5A">
      <w:pPr>
        <w:pStyle w:val="ConsPlusNormal"/>
        <w:jc w:val="both"/>
      </w:pPr>
      <w:r>
        <w:t xml:space="preserve">(в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2. Мониторинг коррупции и коррупционных факторов проводится в целях обеспечения разработки и реализации мероприятий по профилактике и противодействию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755A5A" w:rsidRDefault="00755A5A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hyperlink r:id="rId39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40" w:history="1">
        <w:r>
          <w:rPr>
            <w:color w:val="0000FF"/>
          </w:rPr>
          <w:t>N 316-ОЗ</w:t>
        </w:r>
      </w:hyperlink>
      <w:r>
        <w:t>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 xml:space="preserve">3. Мониторинг мер по предупреждению коррупции проводится в целях обеспечения оценки эффективности принятых мер и осуществляется путем наблюдения результатов применения мер </w:t>
      </w:r>
      <w:r>
        <w:lastRenderedPageBreak/>
        <w:t>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 состояния и тенденций развития соответствующих мер.</w:t>
      </w:r>
    </w:p>
    <w:p w:rsidR="00755A5A" w:rsidRDefault="00755A5A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hyperlink r:id="rId41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42" w:history="1">
        <w:r>
          <w:rPr>
            <w:color w:val="0000FF"/>
          </w:rPr>
          <w:t>N 316-ОЗ</w:t>
        </w:r>
      </w:hyperlink>
      <w:r>
        <w:t>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 xml:space="preserve">Статья 9. Утратила силу. - Областной </w:t>
      </w:r>
      <w:hyperlink r:id="rId43" w:history="1">
        <w:r>
          <w:rPr>
            <w:color w:val="0000FF"/>
          </w:rPr>
          <w:t>закон</w:t>
        </w:r>
      </w:hyperlink>
      <w:r>
        <w:t xml:space="preserve"> Новгородской области от 25.09.2015 N 836-ОЗ.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755A5A" w:rsidRDefault="00755A5A">
      <w:pPr>
        <w:pStyle w:val="ConsPlusNormal"/>
        <w:ind w:firstLine="540"/>
        <w:jc w:val="both"/>
      </w:pPr>
      <w:r>
        <w:t xml:space="preserve">(введена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а) обеспечивают систематический контроль за законностью и эффективностью использования государственного имущества Новгородской области;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б) осуществляют оценку эффективности управления государственным имуществом Новгородской области;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в) готовят предложения по совершенствованию системы учета государственного имущества Новгородской области.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755A5A" w:rsidRDefault="00755A5A">
      <w:pPr>
        <w:pStyle w:val="ConsPlusNormal"/>
        <w:jc w:val="both"/>
      </w:pPr>
      <w:r>
        <w:t xml:space="preserve">(в ред. Областного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9-2. Устранение коррупциогенных факторов, препятствующих созданию благоприятных условий для привлечения инвестиций</w:t>
      </w:r>
    </w:p>
    <w:p w:rsidR="00755A5A" w:rsidRDefault="00755A5A">
      <w:pPr>
        <w:pStyle w:val="ConsPlusNormal"/>
        <w:ind w:firstLine="540"/>
        <w:jc w:val="both"/>
      </w:pPr>
      <w:r>
        <w:t xml:space="preserve">(в ред. Областного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Новгородской области от 22.12.2016 N 46-ОЗ)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 xml:space="preserve">В целях пресечения проявления коррупциогенных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28.03.2016 N 945-ОЗ "Об инвестиционной деятельности в Новгородской области и защите прав инвесторов".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9-3. Устранение необоснованных запретов и ограничений в области экономической деятельности</w:t>
      </w:r>
    </w:p>
    <w:p w:rsidR="00755A5A" w:rsidRDefault="00755A5A">
      <w:pPr>
        <w:pStyle w:val="ConsPlusNormal"/>
        <w:ind w:firstLine="540"/>
        <w:jc w:val="both"/>
      </w:pPr>
      <w:r>
        <w:t xml:space="preserve">(введена Областным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 xml:space="preserve">Статья 9-4. Обеспечение добросовестности, открытости, добросовестной конкуренции и </w:t>
      </w:r>
      <w:r>
        <w:lastRenderedPageBreak/>
        <w:t>объективности при осуществлении закупок товаров, работ, услуг для обеспечения государственных нужд области</w:t>
      </w:r>
    </w:p>
    <w:p w:rsidR="00755A5A" w:rsidRDefault="00755A5A">
      <w:pPr>
        <w:pStyle w:val="ConsPlusNormal"/>
        <w:ind w:firstLine="540"/>
        <w:jc w:val="both"/>
      </w:pPr>
      <w:r>
        <w:t xml:space="preserve">(в ред. Областного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Новгородской области от 31.03.2014 N 521-ОЗ)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10. Отчет о состоянии коррупции и реализации мер антикоррупционной политики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1. Ежегодно в срок до пятнадцатого января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координации работы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</w:p>
    <w:p w:rsidR="00755A5A" w:rsidRDefault="00755A5A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hyperlink r:id="rId50" w:history="1">
        <w:r>
          <w:rPr>
            <w:color w:val="0000FF"/>
          </w:rPr>
          <w:t>N 375-ОЗ</w:t>
        </w:r>
      </w:hyperlink>
      <w:r>
        <w:t xml:space="preserve">, от 25.09.2015 </w:t>
      </w:r>
      <w:hyperlink r:id="rId51" w:history="1">
        <w:r>
          <w:rPr>
            <w:color w:val="0000FF"/>
          </w:rPr>
          <w:t>N 836-ОЗ</w:t>
        </w:r>
      </w:hyperlink>
      <w:r>
        <w:t xml:space="preserve">, от 29.10.2018 </w:t>
      </w:r>
      <w:hyperlink r:id="rId52" w:history="1">
        <w:r>
          <w:rPr>
            <w:color w:val="0000FF"/>
          </w:rPr>
          <w:t>N 316-ОЗ</w:t>
        </w:r>
      </w:hyperlink>
      <w:r>
        <w:t>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2. Представленный Правительством Новгородской области или уполномоченным им органом исполнительной власти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755A5A" w:rsidRDefault="00755A5A">
      <w:pPr>
        <w:pStyle w:val="ConsPlusNormal"/>
        <w:jc w:val="both"/>
      </w:pPr>
      <w:r>
        <w:t xml:space="preserve">(в ред. областных законов Новгородской области от 31.10.2013 </w:t>
      </w:r>
      <w:hyperlink r:id="rId53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54" w:history="1">
        <w:r>
          <w:rPr>
            <w:color w:val="0000FF"/>
          </w:rPr>
          <w:t>N 316-ОЗ</w:t>
        </w:r>
      </w:hyperlink>
      <w:r>
        <w:t>)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11. Обеспечение доступа граждан к информации о деятельности органов государственной власти области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2) подготовки и издания официальных справочников и специализированных сборников;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3) установки и обслуживания информационных стендов;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t>Статья 12. Признание утратившими силу областных законов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Признать утратившими силу: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5" w:history="1">
        <w:r>
          <w:rPr>
            <w:color w:val="0000FF"/>
          </w:rPr>
          <w:t>закон</w:t>
        </w:r>
      </w:hyperlink>
      <w: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755A5A" w:rsidRDefault="00755A5A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6" w:history="1">
        <w:r>
          <w:rPr>
            <w:color w:val="0000FF"/>
          </w:rPr>
          <w:t>закон</w:t>
        </w:r>
      </w:hyperlink>
      <w: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Title"/>
        <w:ind w:firstLine="540"/>
        <w:jc w:val="both"/>
        <w:outlineLvl w:val="0"/>
      </w:pPr>
      <w:r>
        <w:lastRenderedPageBreak/>
        <w:t>Статья 13. Вступление в силу настоящего областного закона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jc w:val="right"/>
      </w:pPr>
      <w:r>
        <w:t>Губернатор области</w:t>
      </w:r>
    </w:p>
    <w:p w:rsidR="00755A5A" w:rsidRDefault="00755A5A">
      <w:pPr>
        <w:pStyle w:val="ConsPlusNormal"/>
        <w:jc w:val="right"/>
      </w:pPr>
      <w:r>
        <w:t>С.Г.МИТИН</w:t>
      </w:r>
    </w:p>
    <w:p w:rsidR="00755A5A" w:rsidRDefault="00755A5A">
      <w:pPr>
        <w:pStyle w:val="ConsPlusNormal"/>
      </w:pPr>
      <w:r>
        <w:t>Великий Новгород</w:t>
      </w:r>
    </w:p>
    <w:p w:rsidR="00755A5A" w:rsidRDefault="00755A5A">
      <w:pPr>
        <w:pStyle w:val="ConsPlusNormal"/>
        <w:spacing w:before="220"/>
      </w:pPr>
      <w:r>
        <w:t>31 августа 2009 года</w:t>
      </w:r>
    </w:p>
    <w:p w:rsidR="00755A5A" w:rsidRDefault="00755A5A">
      <w:pPr>
        <w:pStyle w:val="ConsPlusNormal"/>
        <w:spacing w:before="220"/>
      </w:pPr>
      <w:r>
        <w:t>N 595-ОЗ</w:t>
      </w: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ind w:firstLine="540"/>
        <w:jc w:val="both"/>
      </w:pPr>
    </w:p>
    <w:p w:rsidR="00755A5A" w:rsidRDefault="00755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869" w:rsidRDefault="00BB2869">
      <w:bookmarkStart w:id="0" w:name="_GoBack"/>
      <w:bookmarkEnd w:id="0"/>
    </w:p>
    <w:sectPr w:rsidR="00BB2869" w:rsidSect="0098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5A"/>
    <w:rsid w:val="00755A5A"/>
    <w:rsid w:val="00B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ED45B-0102-427A-AA80-918183FB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E539EEF60522AB7857FD01550234667D2365C8AD38B4D3ED26ACB09AD6EF692EAA5277184758CEB4FF5353512B2C5667744FDCADA4191FQ8f2G" TargetMode="External"/><Relationship Id="rId18" Type="http://schemas.openxmlformats.org/officeDocument/2006/relationships/hyperlink" Target="consultantplus://offline/ref=DCE539EEF60522AB7857E30C436E6B6E7A293BC4A63DBF85B979F7EDCDDFE53E69E50B355C4A59CAB7F4070B1E2A70103A674DD7ADA61A00891EE5QAfEG" TargetMode="External"/><Relationship Id="rId26" Type="http://schemas.openxmlformats.org/officeDocument/2006/relationships/hyperlink" Target="consultantplus://offline/ref=DCE539EEF60522AB7857E30C436E6B6E7A293BC4AB3ABF81B879F7EDCDDFE53E69E50B355C4A59CAB7F4070B1E2A70103A674DD7ADA61A00891EE5QAfEG" TargetMode="External"/><Relationship Id="rId39" Type="http://schemas.openxmlformats.org/officeDocument/2006/relationships/hyperlink" Target="consultantplus://offline/ref=DCE539EEF60522AB7857E30C436E6B6E7A293BC4AA3EBB83B479F7EDCDDFE53E69E50B355C4A59CAB7F405011E2A70103A674DD7ADA61A00891EE5QAfEG" TargetMode="External"/><Relationship Id="rId21" Type="http://schemas.openxmlformats.org/officeDocument/2006/relationships/hyperlink" Target="consultantplus://offline/ref=DCE539EEF60522AB7857E30C436E6B6E7A293BC4A63DBF85B979F7EDCDDFE53E69E50B355C4A59CAB7F406061E2A70103A674DD7ADA61A00891EE5QAfEG" TargetMode="External"/><Relationship Id="rId34" Type="http://schemas.openxmlformats.org/officeDocument/2006/relationships/hyperlink" Target="consultantplus://offline/ref=DCE539EEF60522AB7857E30C436E6B6E7A293BC4AC3AB986B779F7EDCDDFE53E69E50B355C4A59CAB7F404001E2A70103A674DD7ADA61A00891EE5QAfEG" TargetMode="External"/><Relationship Id="rId42" Type="http://schemas.openxmlformats.org/officeDocument/2006/relationships/hyperlink" Target="consultantplus://offline/ref=DCE539EEF60522AB7857E30C436E6B6E7A293BC4A63DBF85B979F7EDCDDFE53E69E50B355C4A59CAB7F406051E2A70103A674DD7ADA61A00891EE5QAfEG" TargetMode="External"/><Relationship Id="rId47" Type="http://schemas.openxmlformats.org/officeDocument/2006/relationships/hyperlink" Target="consultantplus://offline/ref=DCE539EEF60522AB7857E30C436E6B6E7A293BC4A63CBD81B479F7EDCDDFE53E69E50B275C1255C8BFEA07010B7C2155Q6f6G" TargetMode="External"/><Relationship Id="rId50" Type="http://schemas.openxmlformats.org/officeDocument/2006/relationships/hyperlink" Target="consultantplus://offline/ref=DCE539EEF60522AB7857E30C436E6B6E7A293BC4AA3EBB83B479F7EDCDDFE53E69E50B355C4A59CAB7F405051E2A70103A674DD7ADA61A00891EE5QAfEG" TargetMode="External"/><Relationship Id="rId55" Type="http://schemas.openxmlformats.org/officeDocument/2006/relationships/hyperlink" Target="consultantplus://offline/ref=DCE539EEF60522AB7857E30C436E6B6E7A293BC4AC3DBD8DB679F7EDCDDFE53E69E50B275C1255C8BFEA07010B7C2155Q6f6G" TargetMode="External"/><Relationship Id="rId7" Type="http://schemas.openxmlformats.org/officeDocument/2006/relationships/hyperlink" Target="consultantplus://offline/ref=DCE539EEF60522AB7857E30C436E6B6E7A293BC4AC34B683B079F7EDCDDFE53E69E50B355C4A59CAB7F4070A1E2A70103A674DD7ADA61A00891EE5QAfEG" TargetMode="External"/><Relationship Id="rId12" Type="http://schemas.openxmlformats.org/officeDocument/2006/relationships/hyperlink" Target="consultantplus://offline/ref=DCE539EEF60522AB7857E30C436E6B6E7A293BC4A63DBF85B979F7EDCDDFE53E69E50B355C4A59CAB7F4070A1E2A70103A674DD7ADA61A00891EE5QAfEG" TargetMode="External"/><Relationship Id="rId17" Type="http://schemas.openxmlformats.org/officeDocument/2006/relationships/hyperlink" Target="consultantplus://offline/ref=DCE539EEF60522AB7857E30C436E6B6E7A293BC4AC3AB986B779F7EDCDDFE53E69E50B355C4A59CAB7F406071E2A70103A674DD7ADA61A00891EE5QAfEG" TargetMode="External"/><Relationship Id="rId25" Type="http://schemas.openxmlformats.org/officeDocument/2006/relationships/hyperlink" Target="consultantplus://offline/ref=DCE539EEF60522AB7857FD01550234667C2065C8AF3EB4D3ED26ACB09AD6EF692EAA5277184758C8B0FF5353512B2C5667744FDCADA4191FQ8f2G" TargetMode="External"/><Relationship Id="rId33" Type="http://schemas.openxmlformats.org/officeDocument/2006/relationships/hyperlink" Target="consultantplus://offline/ref=DCE539EEF60522AB7857E30C436E6B6E7A293BC4AA3EBB83B479F7EDCDDFE53E69E50B355C4A59CAB7F406051E2A70103A674DD7ADA61A00891EE5QAfEG" TargetMode="External"/><Relationship Id="rId38" Type="http://schemas.openxmlformats.org/officeDocument/2006/relationships/hyperlink" Target="consultantplus://offline/ref=DCE539EEF60522AB7857E30C436E6B6E7A293BC4AA3EBB83B479F7EDCDDFE53E69E50B355C4A59CAB7F405001E2A70103A674DD7ADA61A00891EE5QAfEG" TargetMode="External"/><Relationship Id="rId46" Type="http://schemas.openxmlformats.org/officeDocument/2006/relationships/hyperlink" Target="consultantplus://offline/ref=DCE539EEF60522AB7857E30C436E6B6E7A293BC4A83BBA85B779F7EDCDDFE53E69E50B355C4A59CAB7F406011E2A70103A674DD7ADA61A00891EE5QAf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E539EEF60522AB7857FD01550234667F2062C8AD3CB4D3ED26ACB09AD6EF692EAA5277184758C9B0FF5353512B2C5667744FDCADA4191FQ8f2G" TargetMode="External"/><Relationship Id="rId20" Type="http://schemas.openxmlformats.org/officeDocument/2006/relationships/hyperlink" Target="consultantplus://offline/ref=DCE539EEF60522AB7857E30C436E6B6E7A293BC4A63DBF85B979F7EDCDDFE53E69E50B355C4A59CAB7F406001E2A70103A674DD7ADA61A00891EE5QAfEG" TargetMode="External"/><Relationship Id="rId29" Type="http://schemas.openxmlformats.org/officeDocument/2006/relationships/hyperlink" Target="consultantplus://offline/ref=DCE539EEF60522AB7857E30C436E6B6E7A293BC4AA3EBB83B479F7EDCDDFE53E69E50B355C4A59CAB7F406071E2A70103A674DD7ADA61A00891EE5QAfEG" TargetMode="External"/><Relationship Id="rId41" Type="http://schemas.openxmlformats.org/officeDocument/2006/relationships/hyperlink" Target="consultantplus://offline/ref=DCE539EEF60522AB7857E30C436E6B6E7A293BC4AA3EBB83B479F7EDCDDFE53E69E50B355C4A59CAB7F405011E2A70103A674DD7ADA61A00891EE5QAfEG" TargetMode="External"/><Relationship Id="rId54" Type="http://schemas.openxmlformats.org/officeDocument/2006/relationships/hyperlink" Target="consultantplus://offline/ref=DCE539EEF60522AB7857E30C436E6B6E7A293BC4A63DBF85B979F7EDCDDFE53E69E50B355C4A59CAB7F405021E2A70103A674DD7ADA61A00891EE5QAf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539EEF60522AB7857E30C436E6B6E7A293BC4AC3AB986B979F7EDCDDFE53E69E50B355C4A59CAB7F4070A1E2A70103A674DD7ADA61A00891EE5QAfEG" TargetMode="External"/><Relationship Id="rId11" Type="http://schemas.openxmlformats.org/officeDocument/2006/relationships/hyperlink" Target="consultantplus://offline/ref=DCE539EEF60522AB7857E30C436E6B6E7A293BC4A83BBA85B779F7EDCDDFE53E69E50B355C4A59CAB7F4070A1E2A70103A674DD7ADA61A00891EE5QAfEG" TargetMode="External"/><Relationship Id="rId24" Type="http://schemas.openxmlformats.org/officeDocument/2006/relationships/hyperlink" Target="consultantplus://offline/ref=DCE539EEF60522AB7857E30C436E6B6E7A293BC4AC3AB986B779F7EDCDDFE53E69E50B355C4A59CAB7F4050A1E2A70103A674DD7ADA61A00891EE5QAfEG" TargetMode="External"/><Relationship Id="rId32" Type="http://schemas.openxmlformats.org/officeDocument/2006/relationships/hyperlink" Target="consultantplus://offline/ref=DCE539EEF60522AB7857E30C436E6B6E7A293BC4AA3EBB83B479F7EDCDDFE53E69E50B355C4A59CAB7F406051E2A70103A674DD7ADA61A00891EE5QAfEG" TargetMode="External"/><Relationship Id="rId37" Type="http://schemas.openxmlformats.org/officeDocument/2006/relationships/hyperlink" Target="consultantplus://offline/ref=DCE539EEF60522AB7857E30C436E6B6E7A293BC4AC3AB986B779F7EDCDDFE53E69E50B355C4A59CAB7F403001E2A70103A674DD7ADA61A00891EE5QAfEG" TargetMode="External"/><Relationship Id="rId40" Type="http://schemas.openxmlformats.org/officeDocument/2006/relationships/hyperlink" Target="consultantplus://offline/ref=DCE539EEF60522AB7857E30C436E6B6E7A293BC4A63DBF85B979F7EDCDDFE53E69E50B355C4A59CAB7F406041E2A70103A674DD7ADA61A00891EE5QAfEG" TargetMode="External"/><Relationship Id="rId45" Type="http://schemas.openxmlformats.org/officeDocument/2006/relationships/hyperlink" Target="consultantplus://offline/ref=DCE539EEF60522AB7857E30C436E6B6E7A293BC4AA3EBB83B479F7EDCDDFE53E69E50B355C4A59CAB7F405071E2A70103A674DD7ADA61A00891EE5QAfEG" TargetMode="External"/><Relationship Id="rId53" Type="http://schemas.openxmlformats.org/officeDocument/2006/relationships/hyperlink" Target="consultantplus://offline/ref=DCE539EEF60522AB7857E30C436E6B6E7A293BC4AA3EBB83B479F7EDCDDFE53E69E50B355C4A59CAB7F4050A1E2A70103A674DD7ADA61A00891EE5QAfE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CE539EEF60522AB7857E30C436E6B6E7A293BC4AC3AB986B779F7EDCDDFE53E69E50B355C4A59CAB7F4070A1E2A70103A674DD7ADA61A00891EE5QAfEG" TargetMode="External"/><Relationship Id="rId15" Type="http://schemas.openxmlformats.org/officeDocument/2006/relationships/hyperlink" Target="consultantplus://offline/ref=DCE539EEF60522AB7857E30C436E6B6E7A293BC4AC3AB986B779F7EDCDDFE53E69E50B355C4A59CAB7F4070B1E2A70103A674DD7ADA61A00891EE5QAfEG" TargetMode="External"/><Relationship Id="rId23" Type="http://schemas.openxmlformats.org/officeDocument/2006/relationships/hyperlink" Target="consultantplus://offline/ref=DCE539EEF60522AB7857E30C436E6B6E7A293BC4A83FBC86B479F7EDCDDFE53E69E50B355C4A59CAB7F405031E2A70103A674DD7ADA61A00891EE5QAfEG" TargetMode="External"/><Relationship Id="rId28" Type="http://schemas.openxmlformats.org/officeDocument/2006/relationships/hyperlink" Target="consultantplus://offline/ref=DCE539EEF60522AB7857E30C436E6B6E7A293BC4AC3AB986B979F7EDCDDFE53E69E50B355C4A59CAB7F4070A1E2A70103A674DD7ADA61A00891EE5QAfEG" TargetMode="External"/><Relationship Id="rId36" Type="http://schemas.openxmlformats.org/officeDocument/2006/relationships/hyperlink" Target="consultantplus://offline/ref=DCE539EEF60522AB7857E30C436E6B6E7A293BC4A83BBA85B779F7EDCDDFE53E69E50B355C4A59CAB7F406001E2A70103A674DD7ADA61A00891EE5QAfEG" TargetMode="External"/><Relationship Id="rId49" Type="http://schemas.openxmlformats.org/officeDocument/2006/relationships/hyperlink" Target="consultantplus://offline/ref=DCE539EEF60522AB7857E30C436E6B6E7A293BC4AA3BBD82B179F7EDCDDFE53E69E50B355C4A59CAB7F4070A1E2A70103A674DD7ADA61A00891EE5QAfE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CE539EEF60522AB7857E30C436E6B6E7A293BC4AB3ABF81B879F7EDCDDFE53E69E50B355C4A59CAB7F4070A1E2A70103A674DD7ADA61A00891EE5QAfEG" TargetMode="External"/><Relationship Id="rId19" Type="http://schemas.openxmlformats.org/officeDocument/2006/relationships/hyperlink" Target="consultantplus://offline/ref=DCE539EEF60522AB7857E30C436E6B6E7A293BC4A83BBA85B779F7EDCDDFE53E69E50B355C4A59CAB7F4070B1E2A70103A674DD7ADA61A00891EE5QAfEG" TargetMode="External"/><Relationship Id="rId31" Type="http://schemas.openxmlformats.org/officeDocument/2006/relationships/hyperlink" Target="consultantplus://offline/ref=DCE539EEF60522AB7857E30C436E6B6E7A293BC4AA3EBB83B479F7EDCDDFE53E69E50B355C4A59CAB7F4060B1E2A70103A674DD7ADA61A00891EE5QAfEG" TargetMode="External"/><Relationship Id="rId44" Type="http://schemas.openxmlformats.org/officeDocument/2006/relationships/hyperlink" Target="consultantplus://offline/ref=DCE539EEF60522AB7857E30C436E6B6E7A293BC4AC3AB986B779F7EDCDDFE53E69E50B355C4A59CAB7F403071E2A70103A674DD7ADA61A00891EE5QAfEG" TargetMode="External"/><Relationship Id="rId52" Type="http://schemas.openxmlformats.org/officeDocument/2006/relationships/hyperlink" Target="consultantplus://offline/ref=DCE539EEF60522AB7857E30C436E6B6E7A293BC4A63DBF85B979F7EDCDDFE53E69E50B355C4A59CAB7F4060B1E2A70103A674DD7ADA61A00891EE5QAf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E539EEF60522AB7857E30C436E6B6E7A293BC4AA3BBD82B179F7EDCDDFE53E69E50B355C4A59CAB7F4070A1E2A70103A674DD7ADA61A00891EE5QAfEG" TargetMode="External"/><Relationship Id="rId14" Type="http://schemas.openxmlformats.org/officeDocument/2006/relationships/hyperlink" Target="consultantplus://offline/ref=DCE539EEF60522AB7857FD01550234667D226DC1AF3AB4D3ED26ACB09AD6EF692EAA5277184758C8B5FF5353512B2C5667744FDCADA4191FQ8f2G" TargetMode="External"/><Relationship Id="rId22" Type="http://schemas.openxmlformats.org/officeDocument/2006/relationships/hyperlink" Target="consultantplus://offline/ref=DCE539EEF60522AB7857E30C436E6B6E7A293BC4AA3EBB83B479F7EDCDDFE53E69E50B355C4A59CAB7F406061E2A70103A674DD7ADA61A00891EE5QAfEG" TargetMode="External"/><Relationship Id="rId27" Type="http://schemas.openxmlformats.org/officeDocument/2006/relationships/hyperlink" Target="consultantplus://offline/ref=DCE539EEF60522AB7857E30C436E6B6E7A293BC4AB3ABF81B879F7EDCDDFE53E69E50B355C4A59CAB7F4070B1E2A70103A674DD7ADA61A00891EE5QAfEG" TargetMode="External"/><Relationship Id="rId30" Type="http://schemas.openxmlformats.org/officeDocument/2006/relationships/hyperlink" Target="consultantplus://offline/ref=DCE539EEF60522AB7857E30C436E6B6E7A293BC4AC34B683B079F7EDCDDFE53E69E50B355C4A59CAB7F4070A1E2A70103A674DD7ADA61A00891EE5QAfEG" TargetMode="External"/><Relationship Id="rId35" Type="http://schemas.openxmlformats.org/officeDocument/2006/relationships/hyperlink" Target="consultantplus://offline/ref=DCE539EEF60522AB7857E30C436E6B6E7A293BC4AC3AB986B779F7EDCDDFE53E69E50B355C4A59CAB7F404061E2A70103A674DD7ADA61A00891EE5QAfEG" TargetMode="External"/><Relationship Id="rId43" Type="http://schemas.openxmlformats.org/officeDocument/2006/relationships/hyperlink" Target="consultantplus://offline/ref=DCE539EEF60522AB7857E30C436E6B6E7A293BC4AB3ABF81B879F7EDCDDFE53E69E50B355C4A59CAB7F406021E2A70103A674DD7ADA61A00891EE5QAfEG" TargetMode="External"/><Relationship Id="rId48" Type="http://schemas.openxmlformats.org/officeDocument/2006/relationships/hyperlink" Target="consultantplus://offline/ref=DCE539EEF60522AB7857E30C436E6B6E7A293BC4AC3AB986B779F7EDCDDFE53E69E50B355C4A59CAB7F402061E2A70103A674DD7ADA61A00891EE5QAfEG" TargetMode="External"/><Relationship Id="rId56" Type="http://schemas.openxmlformats.org/officeDocument/2006/relationships/hyperlink" Target="consultantplus://offline/ref=DCE539EEF60522AB7857E30C436E6B6E7A293BC4AC3DBE86B879F7EDCDDFE53E69E50B275C1255C8BFEA07010B7C2155Q6f6G" TargetMode="External"/><Relationship Id="rId8" Type="http://schemas.openxmlformats.org/officeDocument/2006/relationships/hyperlink" Target="consultantplus://offline/ref=DCE539EEF60522AB7857E30C436E6B6E7A293BC4AA3EBB83B479F7EDCDDFE53E69E50B355C4A59CAB7F4070A1E2A70103A674DD7ADA61A00891EE5QAfEG" TargetMode="External"/><Relationship Id="rId51" Type="http://schemas.openxmlformats.org/officeDocument/2006/relationships/hyperlink" Target="consultantplus://offline/ref=DCE539EEF60522AB7857E30C436E6B6E7A293BC4AB3ABF81B879F7EDCDDFE53E69E50B355C4A59CAB7F406031E2A70103A674DD7ADA61A00891EE5QAfE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Мария Владимировна</dc:creator>
  <cp:keywords/>
  <dc:description/>
  <cp:lastModifiedBy>Андреева Мария Владимировна</cp:lastModifiedBy>
  <cp:revision>1</cp:revision>
  <dcterms:created xsi:type="dcterms:W3CDTF">2019-03-28T06:31:00Z</dcterms:created>
  <dcterms:modified xsi:type="dcterms:W3CDTF">2019-03-28T06:31:00Z</dcterms:modified>
</cp:coreProperties>
</file>