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3" w:rsidRDefault="00321F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1FB3" w:rsidRDefault="00321FB3">
      <w:pPr>
        <w:pStyle w:val="ConsPlusNormal"/>
        <w:jc w:val="both"/>
        <w:outlineLvl w:val="0"/>
      </w:pPr>
    </w:p>
    <w:p w:rsidR="00321FB3" w:rsidRDefault="00321FB3">
      <w:pPr>
        <w:pStyle w:val="ConsPlusTitle"/>
        <w:jc w:val="center"/>
      </w:pPr>
      <w:r>
        <w:t>КОМИТЕТ ПО ТАРИФНОЙ ПОЛИТИКЕ НОВГОРОДСКОЙ ОБЛАСТИ</w:t>
      </w:r>
    </w:p>
    <w:p w:rsidR="00321FB3" w:rsidRDefault="00321FB3">
      <w:pPr>
        <w:pStyle w:val="ConsPlusTitle"/>
        <w:jc w:val="center"/>
      </w:pPr>
    </w:p>
    <w:p w:rsidR="00321FB3" w:rsidRDefault="00321FB3">
      <w:pPr>
        <w:pStyle w:val="ConsPlusTitle"/>
        <w:jc w:val="center"/>
      </w:pPr>
      <w:r>
        <w:t>ПОСТАНОВЛЕНИЕ</w:t>
      </w:r>
    </w:p>
    <w:p w:rsidR="00321FB3" w:rsidRDefault="00321FB3">
      <w:pPr>
        <w:pStyle w:val="ConsPlusTitle"/>
        <w:jc w:val="center"/>
      </w:pPr>
      <w:r>
        <w:t>от 12 ноября 2020 г. N 57/3</w:t>
      </w:r>
    </w:p>
    <w:p w:rsidR="00321FB3" w:rsidRDefault="00321FB3">
      <w:pPr>
        <w:pStyle w:val="ConsPlusTitle"/>
        <w:jc w:val="center"/>
      </w:pPr>
    </w:p>
    <w:p w:rsidR="00321FB3" w:rsidRDefault="00321FB3">
      <w:pPr>
        <w:pStyle w:val="ConsPlusTitle"/>
        <w:jc w:val="center"/>
      </w:pPr>
      <w:r>
        <w:t>О ВНЕСЕНИИ ИЗМЕНЕНИЙ В ПОСТАНОВЛЕНИЕ КОМИТЕТА ПО ТАРИФНОЙ</w:t>
      </w:r>
    </w:p>
    <w:p w:rsidR="00321FB3" w:rsidRDefault="00321FB3">
      <w:pPr>
        <w:pStyle w:val="ConsPlusTitle"/>
        <w:jc w:val="center"/>
      </w:pPr>
      <w:r>
        <w:t>ПОЛИТИКЕ НОВГОРОДСКОЙ ОБЛАСТИ ОТ 08.11.2018 N 42/4</w:t>
      </w:r>
    </w:p>
    <w:p w:rsidR="00321FB3" w:rsidRDefault="00321FB3">
      <w:pPr>
        <w:pStyle w:val="ConsPlusNormal"/>
        <w:jc w:val="both"/>
      </w:pPr>
    </w:p>
    <w:p w:rsidR="00321FB3" w:rsidRDefault="00321F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21.07.2016 N 258, на основании обращения муниципального унитарного предприятия Великого Новгорода "Новгородский водоканал" от 11.08.2020 N 5762 комитет по тарифной политике Новгородской области постановляет:</w:t>
      </w:r>
    </w:p>
    <w:p w:rsidR="00321FB3" w:rsidRDefault="00321FB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комитета по тарифной политике Новгородской области от 08.11.2018 N 42/4 "Об установлении тарифов на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Великого Новгорода "Новгородский водоканал" на 2019 - 2023 годы" следующие изменения:</w:t>
      </w:r>
    </w:p>
    <w:p w:rsidR="00321FB3" w:rsidRDefault="00321FB3">
      <w:pPr>
        <w:pStyle w:val="ConsPlusNormal"/>
        <w:spacing w:before="220"/>
        <w:ind w:firstLine="540"/>
        <w:jc w:val="both"/>
      </w:pPr>
      <w:r>
        <w:t xml:space="preserve">1.1. Заменить в </w:t>
      </w:r>
      <w:hyperlink r:id="rId10" w:history="1">
        <w:r>
          <w:rPr>
            <w:color w:val="0000FF"/>
          </w:rPr>
          <w:t>пункте 2</w:t>
        </w:r>
      </w:hyperlink>
      <w:r>
        <w:t xml:space="preserve"> слова "не превышающим 250 мм" на "не превышающим 400 мм".</w:t>
      </w:r>
    </w:p>
    <w:p w:rsidR="00321FB3" w:rsidRDefault="00321FB3">
      <w:pPr>
        <w:pStyle w:val="ConsPlusNormal"/>
        <w:spacing w:before="220"/>
        <w:ind w:firstLine="540"/>
        <w:jc w:val="both"/>
      </w:pPr>
      <w:r>
        <w:t xml:space="preserve">1.2. Изложить </w:t>
      </w:r>
      <w:hyperlink r:id="rId11" w:history="1">
        <w:r>
          <w:rPr>
            <w:color w:val="0000FF"/>
          </w:rPr>
          <w:t>таблицу приложения N 1</w:t>
        </w:r>
      </w:hyperlink>
      <w:r>
        <w:t xml:space="preserve"> в редакции:</w:t>
      </w:r>
    </w:p>
    <w:p w:rsidR="00321FB3" w:rsidRDefault="00321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94"/>
        <w:gridCol w:w="1474"/>
      </w:tblGrid>
      <w:tr w:rsidR="00321FB3">
        <w:tc>
          <w:tcPr>
            <w:tcW w:w="62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"N п/п</w:t>
            </w:r>
          </w:p>
        </w:tc>
        <w:tc>
          <w:tcPr>
            <w:tcW w:w="5329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Ставки тарифа &lt;*&gt;</w:t>
            </w:r>
          </w:p>
        </w:tc>
      </w:tr>
      <w:tr w:rsidR="00321FB3">
        <w:tc>
          <w:tcPr>
            <w:tcW w:w="62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Ставка тарифа за подключаемую (технологически присоединяемую) нагрузку водопроводной сети (Тп, м)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руб./куб. м в сутки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18,02</w:t>
            </w:r>
          </w:p>
        </w:tc>
      </w:tr>
      <w:tr w:rsidR="00321FB3">
        <w:tc>
          <w:tcPr>
            <w:tcW w:w="624" w:type="dxa"/>
            <w:vMerge w:val="restart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Ставка тарифа за протяженность водопроводной сети в расчете на 1 км, выполненной из полиэтиленовых труб, диаметром (d) ():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-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40 мм до 70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-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100 мм до 150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5965,36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151 мм до 200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6671,18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201 мм до 250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10684,52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251 мм до 300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-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301 мм до 400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11988,92";</w:t>
            </w:r>
          </w:p>
        </w:tc>
      </w:tr>
    </w:tbl>
    <w:p w:rsidR="00321FB3" w:rsidRDefault="00321FB3">
      <w:pPr>
        <w:pStyle w:val="ConsPlusNormal"/>
        <w:jc w:val="both"/>
      </w:pPr>
    </w:p>
    <w:p w:rsidR="00321FB3" w:rsidRDefault="00321FB3">
      <w:pPr>
        <w:pStyle w:val="ConsPlusNormal"/>
        <w:ind w:firstLine="540"/>
        <w:jc w:val="both"/>
      </w:pPr>
      <w:r>
        <w:t xml:space="preserve">1.3. Изложить </w:t>
      </w:r>
      <w:hyperlink r:id="rId12" w:history="1">
        <w:r>
          <w:rPr>
            <w:color w:val="0000FF"/>
          </w:rPr>
          <w:t>таблицу приложения N 2</w:t>
        </w:r>
      </w:hyperlink>
      <w:r>
        <w:t xml:space="preserve"> в редакции:</w:t>
      </w:r>
    </w:p>
    <w:p w:rsidR="00321FB3" w:rsidRDefault="00321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94"/>
        <w:gridCol w:w="1474"/>
      </w:tblGrid>
      <w:tr w:rsidR="00321FB3">
        <w:tc>
          <w:tcPr>
            <w:tcW w:w="62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lastRenderedPageBreak/>
              <w:t>"N п/п</w:t>
            </w:r>
          </w:p>
        </w:tc>
        <w:tc>
          <w:tcPr>
            <w:tcW w:w="5329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Ставки тарифа &lt;*&gt;</w:t>
            </w:r>
          </w:p>
        </w:tc>
      </w:tr>
      <w:tr w:rsidR="00321FB3">
        <w:tc>
          <w:tcPr>
            <w:tcW w:w="62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Ставка тарифа за подключаемую (технологически присоединяемую) нагрузку канализационной сети (Тп, м)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руб./куб. м в сутки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30,00</w:t>
            </w:r>
          </w:p>
        </w:tc>
      </w:tr>
      <w:tr w:rsidR="00321FB3">
        <w:tc>
          <w:tcPr>
            <w:tcW w:w="624" w:type="dxa"/>
            <w:vMerge w:val="restart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Ставка тарифа за протяженность канализационной сети в расчете на 1 км, выполненной из полиэтиленовых труб, диаметром (d) ():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</w:pP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40 мм до 70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5356,50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100 мм до 150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11926,86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151 мм до 200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10148,93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201 мм до 250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15686,04</w:t>
            </w:r>
          </w:p>
        </w:tc>
      </w:tr>
      <w:tr w:rsidR="00321FB3">
        <w:tc>
          <w:tcPr>
            <w:tcW w:w="624" w:type="dxa"/>
            <w:vMerge/>
          </w:tcPr>
          <w:p w:rsidR="00321FB3" w:rsidRDefault="00321FB3"/>
        </w:tc>
        <w:tc>
          <w:tcPr>
            <w:tcW w:w="5329" w:type="dxa"/>
          </w:tcPr>
          <w:p w:rsidR="00321FB3" w:rsidRDefault="00321FB3">
            <w:pPr>
              <w:pStyle w:val="ConsPlusNormal"/>
            </w:pPr>
            <w:r>
              <w:t>от 251 мм до 300 мм (включительно)</w:t>
            </w:r>
          </w:p>
        </w:tc>
        <w:tc>
          <w:tcPr>
            <w:tcW w:w="159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тыс. руб./км</w:t>
            </w:r>
          </w:p>
        </w:tc>
        <w:tc>
          <w:tcPr>
            <w:tcW w:w="1474" w:type="dxa"/>
            <w:vAlign w:val="center"/>
          </w:tcPr>
          <w:p w:rsidR="00321FB3" w:rsidRDefault="00321FB3">
            <w:pPr>
              <w:pStyle w:val="ConsPlusNormal"/>
              <w:jc w:val="center"/>
            </w:pPr>
            <w:r>
              <w:t>12419,65".</w:t>
            </w:r>
          </w:p>
        </w:tc>
      </w:tr>
    </w:tbl>
    <w:p w:rsidR="00321FB3" w:rsidRDefault="00321FB3">
      <w:pPr>
        <w:pStyle w:val="ConsPlusNormal"/>
        <w:jc w:val="both"/>
      </w:pPr>
    </w:p>
    <w:p w:rsidR="00321FB3" w:rsidRDefault="00321FB3">
      <w:pPr>
        <w:pStyle w:val="ConsPlusNormal"/>
        <w:ind w:firstLine="540"/>
        <w:jc w:val="both"/>
      </w:pPr>
      <w:r>
        <w:t>2. Настоящее постановление вступает в силу с 01.01.2021.</w:t>
      </w:r>
    </w:p>
    <w:p w:rsidR="00321FB3" w:rsidRDefault="00321FB3">
      <w:pPr>
        <w:pStyle w:val="ConsPlusNormal"/>
        <w:spacing w:before="220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321FB3" w:rsidRDefault="00321FB3">
      <w:pPr>
        <w:pStyle w:val="ConsPlusNormal"/>
        <w:jc w:val="both"/>
      </w:pPr>
    </w:p>
    <w:p w:rsidR="00321FB3" w:rsidRDefault="00321FB3">
      <w:pPr>
        <w:pStyle w:val="ConsPlusNormal"/>
        <w:jc w:val="right"/>
      </w:pPr>
      <w:r>
        <w:t>Председатель комитета</w:t>
      </w:r>
    </w:p>
    <w:p w:rsidR="00321FB3" w:rsidRDefault="00321FB3">
      <w:pPr>
        <w:pStyle w:val="ConsPlusNormal"/>
        <w:jc w:val="right"/>
      </w:pPr>
      <w:r>
        <w:t>по тарифной политике</w:t>
      </w:r>
    </w:p>
    <w:p w:rsidR="00321FB3" w:rsidRDefault="00321FB3">
      <w:pPr>
        <w:pStyle w:val="ConsPlusNormal"/>
        <w:jc w:val="right"/>
      </w:pPr>
      <w:r>
        <w:t>Новгородской области</w:t>
      </w:r>
    </w:p>
    <w:p w:rsidR="00321FB3" w:rsidRDefault="00321FB3">
      <w:pPr>
        <w:pStyle w:val="ConsPlusNormal"/>
        <w:jc w:val="right"/>
      </w:pPr>
      <w:r>
        <w:t>М.Н.СОЛТАГАНОВА</w:t>
      </w:r>
    </w:p>
    <w:p w:rsidR="00321FB3" w:rsidRDefault="00321FB3">
      <w:pPr>
        <w:pStyle w:val="ConsPlusNormal"/>
        <w:jc w:val="both"/>
      </w:pPr>
    </w:p>
    <w:p w:rsidR="00321FB3" w:rsidRDefault="00321FB3">
      <w:pPr>
        <w:pStyle w:val="ConsPlusNormal"/>
        <w:jc w:val="both"/>
      </w:pPr>
    </w:p>
    <w:p w:rsidR="00321FB3" w:rsidRDefault="00321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ECB" w:rsidRDefault="00321FB3">
      <w:bookmarkStart w:id="0" w:name="_GoBack"/>
      <w:bookmarkEnd w:id="0"/>
    </w:p>
    <w:sectPr w:rsidR="00F86ECB" w:rsidSect="00ED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3"/>
    <w:rsid w:val="00321FB3"/>
    <w:rsid w:val="00782648"/>
    <w:rsid w:val="00B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80E61FF3D46DC6C1F0A2075356954C7750ABF51B38C54151570B8A5AED239A95ADA84737292F80575179B9DD34AED34ECB3E6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B6CE877BFACD6C5F09EEB099F8B65C1CFADAA0F5C5AC417280BF6A2123292141E5645CF55F2239B89ADAF4E3662G" TargetMode="External"/><Relationship Id="rId12" Type="http://schemas.openxmlformats.org/officeDocument/2006/relationships/hyperlink" Target="consultantplus://offline/ref=D1AB6CE877BFACD6C5F080E61FF3D46DC6C1F0A2075A509A4B7750ABF51B38C54151570B8A5AED239A97ABA74737292F80575179B9DD34AED34ECB3E6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B6CE877BFACD6C5F09EEB099F8B65C1CEA7AE0B5D5AC417280BF6A2123292141E5645CF55F2239B89ADAF4E3662G" TargetMode="External"/><Relationship Id="rId11" Type="http://schemas.openxmlformats.org/officeDocument/2006/relationships/hyperlink" Target="consultantplus://offline/ref=D1AB6CE877BFACD6C5F080E61FF3D46DC6C1F0A2075A509A4B7750ABF51B38C54151570B8A5AED239A97AEAE4737292F80575179B9DD34AED34ECB3E61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1AB6CE877BFACD6C5F080E61FF3D46DC6C1F0A2075A509A4B7750ABF51B38C54151570B8A5AED239A97AFA94737292F80575179B9DD34AED34ECB3E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B6CE877BFACD6C5F080E61FF3D46DC6C1F0A2075A509A4B7750ABF51B38C5415157198A02E1229889AFAE526178693D6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Сергеевна</dc:creator>
  <cp:lastModifiedBy>Иванова Екатерина Сергеевна</cp:lastModifiedBy>
  <cp:revision>1</cp:revision>
  <dcterms:created xsi:type="dcterms:W3CDTF">2021-01-12T06:58:00Z</dcterms:created>
  <dcterms:modified xsi:type="dcterms:W3CDTF">2021-01-12T06:59:00Z</dcterms:modified>
</cp:coreProperties>
</file>